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9CA7" w14:textId="77777777" w:rsidR="00CB02C8" w:rsidRPr="00A60E57" w:rsidRDefault="00083E38" w:rsidP="00CB02C8">
      <w:pPr>
        <w:pBdr>
          <w:top w:val="thickThinSmallGap" w:sz="12" w:space="1" w:color="auto"/>
          <w:left w:val="thickThinSmallGap" w:sz="12" w:space="0" w:color="auto"/>
          <w:bottom w:val="thinThickSmallGap" w:sz="12" w:space="1" w:color="auto"/>
          <w:right w:val="thinThickSmallGap" w:sz="12" w:space="4" w:color="auto"/>
        </w:pBdr>
        <w:shd w:val="clear" w:color="auto" w:fill="BFBFBF" w:themeFill="background1" w:themeFillShade="BF"/>
        <w:jc w:val="center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 xml:space="preserve">Vloga </w:t>
      </w:r>
      <w:r w:rsidR="00CB02C8" w:rsidRPr="00A60E57">
        <w:rPr>
          <w:rFonts w:ascii="Arial Black" w:hAnsi="Arial Black" w:cs="Arial"/>
          <w:b/>
        </w:rPr>
        <w:t>za izdajo soglasja za prodajo blaga na drobno na premični stojnici</w:t>
      </w:r>
    </w:p>
    <w:p w14:paraId="473F77D4" w14:textId="77777777" w:rsidR="00CB02C8" w:rsidRPr="00F86412" w:rsidRDefault="00CB02C8" w:rsidP="00CB02C8">
      <w:pPr>
        <w:spacing w:after="0" w:line="240" w:lineRule="auto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14:paraId="68E4CC97" w14:textId="77777777" w:rsidR="00CB02C8" w:rsidRPr="00A60E57" w:rsidRDefault="00CB02C8" w:rsidP="00CB02C8">
      <w:pPr>
        <w:tabs>
          <w:tab w:val="right" w:pos="2340"/>
        </w:tabs>
        <w:spacing w:after="0" w:line="240" w:lineRule="auto"/>
        <w:rPr>
          <w:rFonts w:ascii="Arial" w:eastAsia="MS Mincho" w:hAnsi="Arial" w:cs="Arial"/>
          <w:b/>
          <w:bCs/>
          <w:sz w:val="20"/>
          <w:szCs w:val="20"/>
        </w:rPr>
      </w:pPr>
      <w:r w:rsidRPr="00A60E57">
        <w:rPr>
          <w:rFonts w:ascii="Arial" w:eastAsia="MS Mincho" w:hAnsi="Arial" w:cs="Arial"/>
          <w:b/>
          <w:bCs/>
          <w:sz w:val="20"/>
          <w:szCs w:val="20"/>
        </w:rPr>
        <w:t>VLAGATELJ (pooblaščenec):</w:t>
      </w:r>
    </w:p>
    <w:p w14:paraId="2C89AF1F" w14:textId="77777777" w:rsidR="00CB02C8" w:rsidRPr="00A60E57" w:rsidRDefault="00CB02C8" w:rsidP="00CB02C8">
      <w:pPr>
        <w:tabs>
          <w:tab w:val="right" w:pos="2340"/>
        </w:tabs>
        <w:spacing w:after="0" w:line="240" w:lineRule="auto"/>
        <w:rPr>
          <w:rFonts w:ascii="Arial" w:eastAsia="MS Mincho" w:hAnsi="Arial" w:cs="Arial"/>
          <w:sz w:val="20"/>
          <w:szCs w:val="20"/>
        </w:rPr>
      </w:pPr>
      <w:r w:rsidRPr="00A60E57">
        <w:rPr>
          <w:rFonts w:ascii="Arial" w:eastAsia="MS Mincho" w:hAnsi="Arial" w:cs="Arial"/>
          <w:sz w:val="20"/>
          <w:szCs w:val="20"/>
        </w:rPr>
        <w:tab/>
        <w:t>Ime in priimek:</w:t>
      </w:r>
    </w:p>
    <w:p w14:paraId="3910122D" w14:textId="77777777" w:rsidR="00CB02C8" w:rsidRPr="00A60E57" w:rsidRDefault="00CB02C8" w:rsidP="00CB02C8">
      <w:pPr>
        <w:tabs>
          <w:tab w:val="right" w:pos="2340"/>
        </w:tabs>
        <w:spacing w:after="0" w:line="240" w:lineRule="auto"/>
        <w:rPr>
          <w:rFonts w:ascii="Arial" w:eastAsia="MS Mincho" w:hAnsi="Arial" w:cs="Arial"/>
          <w:sz w:val="20"/>
          <w:szCs w:val="20"/>
        </w:rPr>
      </w:pPr>
      <w:r w:rsidRPr="00A60E57">
        <w:rPr>
          <w:rFonts w:ascii="Arial" w:eastAsia="MS Mincho" w:hAnsi="Arial" w:cs="Arial"/>
          <w:sz w:val="20"/>
          <w:szCs w:val="20"/>
        </w:rPr>
        <w:t xml:space="preserve">  oz. naziv pravne osebe: </w:t>
      </w:r>
      <w:r w:rsidRPr="00A60E57">
        <w:rPr>
          <w:rFonts w:ascii="Arial" w:eastAsia="MS Mincho" w:hAnsi="Arial" w:cs="Arial"/>
          <w:sz w:val="20"/>
          <w:szCs w:val="20"/>
        </w:rPr>
        <w:tab/>
      </w:r>
      <w:r w:rsidRPr="00A60E57">
        <w:rPr>
          <w:rFonts w:ascii="Arial" w:eastAsia="MS Mincho" w:hAnsi="Arial" w:cs="Arial"/>
          <w:sz w:val="20"/>
          <w:szCs w:val="20"/>
        </w:rPr>
        <w:tab/>
        <w:t>_______________________________________________________</w:t>
      </w:r>
    </w:p>
    <w:p w14:paraId="389620FD" w14:textId="77777777" w:rsidR="00CB02C8" w:rsidRPr="00A60E57" w:rsidRDefault="00CB02C8" w:rsidP="00CB02C8">
      <w:pPr>
        <w:tabs>
          <w:tab w:val="right" w:pos="2340"/>
        </w:tabs>
        <w:spacing w:after="0" w:line="240" w:lineRule="auto"/>
        <w:rPr>
          <w:rFonts w:ascii="Arial" w:eastAsia="MS Mincho" w:hAnsi="Arial" w:cs="Arial"/>
          <w:sz w:val="20"/>
          <w:szCs w:val="20"/>
        </w:rPr>
      </w:pPr>
    </w:p>
    <w:p w14:paraId="727C5F2D" w14:textId="77777777" w:rsidR="00CB02C8" w:rsidRPr="00A60E57" w:rsidRDefault="00CB02C8" w:rsidP="00CB02C8">
      <w:pPr>
        <w:tabs>
          <w:tab w:val="right" w:pos="2340"/>
        </w:tabs>
        <w:spacing w:after="0" w:line="240" w:lineRule="auto"/>
        <w:rPr>
          <w:rFonts w:ascii="Arial" w:eastAsia="MS Mincho" w:hAnsi="Arial" w:cs="Arial"/>
          <w:sz w:val="20"/>
          <w:szCs w:val="20"/>
        </w:rPr>
      </w:pPr>
      <w:r w:rsidRPr="00A60E57">
        <w:rPr>
          <w:rFonts w:ascii="Arial" w:eastAsia="MS Mincho" w:hAnsi="Arial" w:cs="Arial"/>
          <w:sz w:val="20"/>
          <w:szCs w:val="20"/>
        </w:rPr>
        <w:tab/>
        <w:t xml:space="preserve">Naslov oz. sedež: </w:t>
      </w:r>
      <w:r w:rsidRPr="00A60E57">
        <w:rPr>
          <w:rFonts w:ascii="Arial" w:eastAsia="MS Mincho" w:hAnsi="Arial" w:cs="Arial"/>
          <w:sz w:val="20"/>
          <w:szCs w:val="20"/>
        </w:rPr>
        <w:tab/>
        <w:t>_______________________________________________________</w:t>
      </w:r>
    </w:p>
    <w:p w14:paraId="285C3650" w14:textId="77777777" w:rsidR="00CB02C8" w:rsidRPr="00A60E57" w:rsidRDefault="00CB02C8" w:rsidP="00CB02C8">
      <w:pPr>
        <w:tabs>
          <w:tab w:val="right" w:pos="2340"/>
        </w:tabs>
        <w:spacing w:after="0" w:line="240" w:lineRule="auto"/>
        <w:rPr>
          <w:rFonts w:ascii="Arial" w:eastAsia="MS Mincho" w:hAnsi="Arial" w:cs="Arial"/>
          <w:sz w:val="20"/>
          <w:szCs w:val="20"/>
        </w:rPr>
      </w:pPr>
      <w:r w:rsidRPr="00A60E57">
        <w:rPr>
          <w:rFonts w:ascii="Arial" w:eastAsia="MS Mincho" w:hAnsi="Arial" w:cs="Arial"/>
          <w:sz w:val="20"/>
          <w:szCs w:val="20"/>
        </w:rPr>
        <w:tab/>
        <w:t>Kraj in</w:t>
      </w:r>
    </w:p>
    <w:p w14:paraId="749C635E" w14:textId="77777777" w:rsidR="00CB02C8" w:rsidRPr="00A60E57" w:rsidRDefault="00CB02C8" w:rsidP="00CB02C8">
      <w:pPr>
        <w:tabs>
          <w:tab w:val="right" w:pos="2340"/>
        </w:tabs>
        <w:spacing w:after="0" w:line="240" w:lineRule="auto"/>
        <w:rPr>
          <w:rFonts w:ascii="Arial" w:eastAsia="MS Mincho" w:hAnsi="Arial" w:cs="Arial"/>
          <w:sz w:val="20"/>
          <w:szCs w:val="20"/>
        </w:rPr>
      </w:pPr>
      <w:r w:rsidRPr="00A60E57">
        <w:rPr>
          <w:rFonts w:ascii="Arial" w:eastAsia="MS Mincho" w:hAnsi="Arial" w:cs="Arial"/>
          <w:sz w:val="20"/>
          <w:szCs w:val="20"/>
        </w:rPr>
        <w:tab/>
        <w:t>Poštna številka:</w:t>
      </w:r>
      <w:r w:rsidRPr="00A60E57">
        <w:rPr>
          <w:rFonts w:ascii="Arial" w:eastAsia="MS Mincho" w:hAnsi="Arial" w:cs="Arial"/>
          <w:sz w:val="20"/>
          <w:szCs w:val="20"/>
        </w:rPr>
        <w:tab/>
        <w:t>_______________________________________________________</w:t>
      </w:r>
    </w:p>
    <w:p w14:paraId="2E9CF1DA" w14:textId="77777777" w:rsidR="00CB02C8" w:rsidRPr="00A60E57" w:rsidRDefault="00CB02C8" w:rsidP="00CB02C8">
      <w:pPr>
        <w:tabs>
          <w:tab w:val="right" w:pos="2340"/>
        </w:tabs>
        <w:spacing w:after="0" w:line="240" w:lineRule="auto"/>
        <w:rPr>
          <w:rFonts w:ascii="Arial" w:eastAsia="MS Mincho" w:hAnsi="Arial" w:cs="Arial"/>
          <w:sz w:val="20"/>
          <w:szCs w:val="20"/>
        </w:rPr>
      </w:pPr>
    </w:p>
    <w:p w14:paraId="55F716D4" w14:textId="77777777" w:rsidR="00CB02C8" w:rsidRPr="00A60E57" w:rsidRDefault="00CB02C8" w:rsidP="00CB02C8">
      <w:pPr>
        <w:tabs>
          <w:tab w:val="right" w:pos="2340"/>
        </w:tabs>
        <w:spacing w:after="0" w:line="240" w:lineRule="auto"/>
        <w:rPr>
          <w:rFonts w:ascii="Arial" w:eastAsia="MS Mincho" w:hAnsi="Arial" w:cs="Arial"/>
          <w:sz w:val="20"/>
          <w:szCs w:val="20"/>
        </w:rPr>
      </w:pPr>
      <w:r w:rsidRPr="00A60E57">
        <w:rPr>
          <w:rFonts w:ascii="Arial" w:eastAsia="MS Mincho" w:hAnsi="Arial" w:cs="Arial"/>
          <w:sz w:val="20"/>
          <w:szCs w:val="20"/>
        </w:rPr>
        <w:tab/>
        <w:t>telefon:</w:t>
      </w:r>
      <w:r w:rsidRPr="00A60E57">
        <w:rPr>
          <w:rFonts w:ascii="Arial" w:eastAsia="MS Mincho" w:hAnsi="Arial" w:cs="Arial"/>
          <w:sz w:val="20"/>
          <w:szCs w:val="20"/>
        </w:rPr>
        <w:tab/>
        <w:t>_______________________________________________________</w:t>
      </w:r>
    </w:p>
    <w:p w14:paraId="0333ACAB" w14:textId="77777777" w:rsidR="00CB02C8" w:rsidRPr="00A60E57" w:rsidRDefault="00CB02C8" w:rsidP="00CB02C8">
      <w:pPr>
        <w:tabs>
          <w:tab w:val="right" w:pos="2340"/>
        </w:tabs>
        <w:spacing w:after="0" w:line="240" w:lineRule="auto"/>
        <w:rPr>
          <w:rFonts w:ascii="Arial" w:eastAsia="MS Mincho" w:hAnsi="Arial" w:cs="Arial"/>
          <w:sz w:val="20"/>
          <w:szCs w:val="20"/>
        </w:rPr>
      </w:pPr>
    </w:p>
    <w:p w14:paraId="7073D3F1" w14:textId="77777777" w:rsidR="00CB02C8" w:rsidRPr="00A60E57" w:rsidRDefault="00CB02C8" w:rsidP="00CB02C8">
      <w:pPr>
        <w:tabs>
          <w:tab w:val="right" w:pos="2340"/>
        </w:tabs>
        <w:spacing w:after="0" w:line="240" w:lineRule="auto"/>
        <w:rPr>
          <w:rFonts w:ascii="Arial" w:eastAsia="MS Mincho" w:hAnsi="Arial" w:cs="Arial"/>
          <w:sz w:val="20"/>
          <w:szCs w:val="20"/>
        </w:rPr>
      </w:pPr>
      <w:r w:rsidRPr="00A60E57">
        <w:rPr>
          <w:rFonts w:ascii="Arial" w:eastAsia="MS Mincho" w:hAnsi="Arial" w:cs="Arial"/>
          <w:sz w:val="20"/>
          <w:szCs w:val="20"/>
        </w:rPr>
        <w:t>Datum:______________________________</w:t>
      </w:r>
    </w:p>
    <w:p w14:paraId="2696AAC2" w14:textId="77777777" w:rsidR="00CB02C8" w:rsidRPr="00A60E57" w:rsidRDefault="00CB02C8" w:rsidP="00CB02C8">
      <w:pPr>
        <w:overflowPunct w:val="0"/>
        <w:autoSpaceDE w:val="0"/>
        <w:autoSpaceDN w:val="0"/>
        <w:spacing w:after="0" w:line="240" w:lineRule="auto"/>
        <w:ind w:right="23"/>
        <w:rPr>
          <w:rFonts w:ascii="Arial" w:hAnsi="Arial" w:cs="Arial"/>
          <w:bCs/>
          <w:sz w:val="20"/>
          <w:szCs w:val="20"/>
        </w:rPr>
      </w:pPr>
      <w:r w:rsidRPr="00A60E57">
        <w:rPr>
          <w:rFonts w:ascii="Arial" w:hAnsi="Arial" w:cs="Arial"/>
          <w:bCs/>
          <w:sz w:val="20"/>
          <w:szCs w:val="20"/>
        </w:rPr>
        <w:tab/>
      </w:r>
      <w:r w:rsidRPr="00A60E57">
        <w:rPr>
          <w:rFonts w:ascii="Arial" w:hAnsi="Arial" w:cs="Arial"/>
          <w:bCs/>
          <w:sz w:val="20"/>
          <w:szCs w:val="20"/>
        </w:rPr>
        <w:tab/>
      </w:r>
      <w:r w:rsidRPr="00A60E57">
        <w:rPr>
          <w:rFonts w:ascii="Arial" w:hAnsi="Arial" w:cs="Arial"/>
          <w:bCs/>
          <w:sz w:val="20"/>
          <w:szCs w:val="20"/>
        </w:rPr>
        <w:tab/>
      </w:r>
      <w:r w:rsidRPr="00A60E57">
        <w:rPr>
          <w:rFonts w:ascii="Arial" w:hAnsi="Arial" w:cs="Arial"/>
          <w:bCs/>
          <w:sz w:val="20"/>
          <w:szCs w:val="20"/>
        </w:rPr>
        <w:tab/>
      </w:r>
      <w:r w:rsidRPr="00A60E57">
        <w:rPr>
          <w:rFonts w:ascii="Arial" w:hAnsi="Arial" w:cs="Arial"/>
          <w:bCs/>
          <w:sz w:val="20"/>
          <w:szCs w:val="20"/>
        </w:rPr>
        <w:tab/>
      </w:r>
    </w:p>
    <w:p w14:paraId="7D2195BC" w14:textId="77777777" w:rsidR="00CB02C8" w:rsidRPr="00A60E57" w:rsidRDefault="00CB02C8" w:rsidP="00CB02C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C7A5585" w14:textId="77777777" w:rsidR="00CB02C8" w:rsidRPr="00A60E57" w:rsidRDefault="00CB02C8" w:rsidP="00CB02C8">
      <w:pPr>
        <w:overflowPunct w:val="0"/>
        <w:autoSpaceDE w:val="0"/>
        <w:autoSpaceDN w:val="0"/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A60E57">
        <w:rPr>
          <w:rFonts w:ascii="Arial" w:hAnsi="Arial" w:cs="Arial"/>
          <w:sz w:val="20"/>
          <w:szCs w:val="20"/>
        </w:rPr>
        <w:t xml:space="preserve">Podpisani vložnik naprošam za izdajo soglasja za prodajo blaga na drobno na premični stojnici na javnih in drugih mestih. </w:t>
      </w:r>
    </w:p>
    <w:p w14:paraId="4C2F8B7C" w14:textId="77777777" w:rsidR="00CB02C8" w:rsidRPr="00A60E57" w:rsidRDefault="00CB02C8" w:rsidP="00CB02C8">
      <w:pPr>
        <w:overflowPunct w:val="0"/>
        <w:autoSpaceDE w:val="0"/>
        <w:autoSpaceDN w:val="0"/>
        <w:spacing w:after="0" w:line="240" w:lineRule="auto"/>
        <w:ind w:right="72"/>
        <w:rPr>
          <w:rFonts w:ascii="Arial" w:hAnsi="Arial" w:cs="Arial"/>
          <w:sz w:val="20"/>
          <w:szCs w:val="20"/>
        </w:rPr>
      </w:pPr>
    </w:p>
    <w:p w14:paraId="5706E86A" w14:textId="77777777" w:rsidR="00CB02C8" w:rsidRPr="00A60E57" w:rsidRDefault="00CB02C8" w:rsidP="00CB02C8">
      <w:pPr>
        <w:overflowPunct w:val="0"/>
        <w:autoSpaceDE w:val="0"/>
        <w:autoSpaceDN w:val="0"/>
        <w:spacing w:after="0" w:line="240" w:lineRule="auto"/>
        <w:ind w:right="23"/>
        <w:rPr>
          <w:rFonts w:ascii="Arial" w:hAnsi="Arial" w:cs="Arial"/>
          <w:bCs/>
          <w:sz w:val="20"/>
          <w:szCs w:val="20"/>
        </w:rPr>
      </w:pPr>
      <w:r w:rsidRPr="00A60E57">
        <w:rPr>
          <w:rFonts w:ascii="Arial" w:hAnsi="Arial" w:cs="Arial"/>
          <w:sz w:val="20"/>
          <w:szCs w:val="20"/>
        </w:rPr>
        <w:t>Kraj (navedba lokacije oz. prireditve, kjer se bo vršila prodaja)  in datum prodaje: _________________________________________________________________________________</w:t>
      </w:r>
    </w:p>
    <w:p w14:paraId="3F0F1894" w14:textId="77777777" w:rsidR="00CB02C8" w:rsidRPr="00A60E57" w:rsidRDefault="00CB02C8" w:rsidP="00CB02C8">
      <w:pPr>
        <w:overflowPunct w:val="0"/>
        <w:autoSpaceDE w:val="0"/>
        <w:autoSpaceDN w:val="0"/>
        <w:spacing w:after="0" w:line="240" w:lineRule="auto"/>
        <w:ind w:right="23"/>
        <w:rPr>
          <w:rFonts w:ascii="Arial" w:hAnsi="Arial" w:cs="Arial"/>
          <w:bCs/>
          <w:sz w:val="20"/>
          <w:szCs w:val="20"/>
        </w:rPr>
      </w:pPr>
      <w:r w:rsidRPr="00A60E57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412EB916" w14:textId="77777777" w:rsidR="00CB02C8" w:rsidRPr="00A60E57" w:rsidRDefault="00CB02C8" w:rsidP="00CB02C8">
      <w:pPr>
        <w:overflowPunct w:val="0"/>
        <w:autoSpaceDE w:val="0"/>
        <w:autoSpaceDN w:val="0"/>
        <w:spacing w:after="0" w:line="240" w:lineRule="auto"/>
        <w:ind w:right="203"/>
        <w:rPr>
          <w:rFonts w:ascii="Arial" w:hAnsi="Arial" w:cs="Arial"/>
          <w:sz w:val="20"/>
          <w:szCs w:val="20"/>
        </w:rPr>
      </w:pPr>
      <w:r w:rsidRPr="00A60E57">
        <w:rPr>
          <w:rFonts w:ascii="Arial" w:hAnsi="Arial" w:cs="Arial"/>
          <w:sz w:val="20"/>
          <w:szCs w:val="20"/>
        </w:rPr>
        <w:t>(Če obrazec tega ne omogoča, zahtevane podatke dopolnite v posebni prilogi.)</w:t>
      </w:r>
    </w:p>
    <w:p w14:paraId="387F5A3C" w14:textId="77777777" w:rsidR="00CB02C8" w:rsidRPr="00A60E57" w:rsidRDefault="00CB02C8" w:rsidP="00CB02C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8B57017" w14:textId="77777777" w:rsidR="00CB02C8" w:rsidRPr="00A60E57" w:rsidRDefault="00CB02C8" w:rsidP="00CB0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99CFFD" w14:textId="77777777" w:rsidR="00CB02C8" w:rsidRPr="00A60E57" w:rsidRDefault="00CB02C8" w:rsidP="00CB0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0E57">
        <w:rPr>
          <w:rFonts w:ascii="Arial" w:hAnsi="Arial" w:cs="Arial"/>
          <w:sz w:val="20"/>
          <w:szCs w:val="20"/>
        </w:rPr>
        <w:t xml:space="preserve">Prodajal bi naslednje vrste blaga: </w:t>
      </w:r>
    </w:p>
    <w:p w14:paraId="2ECCE824" w14:textId="77777777" w:rsidR="00CB02C8" w:rsidRPr="00A60E57" w:rsidRDefault="00CB02C8" w:rsidP="00CB0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F26EA5" w14:textId="77777777" w:rsidR="00CB02C8" w:rsidRPr="00A60E57" w:rsidRDefault="00CB02C8" w:rsidP="00CB02C8">
      <w:pPr>
        <w:overflowPunct w:val="0"/>
        <w:autoSpaceDE w:val="0"/>
        <w:autoSpaceDN w:val="0"/>
        <w:spacing w:after="0" w:line="240" w:lineRule="auto"/>
        <w:ind w:right="72"/>
        <w:rPr>
          <w:rFonts w:ascii="Arial" w:hAnsi="Arial" w:cs="Arial"/>
          <w:sz w:val="20"/>
          <w:szCs w:val="20"/>
        </w:rPr>
      </w:pPr>
      <w:r w:rsidRPr="00A60E57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14:paraId="408B60F2" w14:textId="77777777" w:rsidR="00CB02C8" w:rsidRPr="00A60E57" w:rsidRDefault="00CB02C8" w:rsidP="00CB02C8">
      <w:pPr>
        <w:overflowPunct w:val="0"/>
        <w:autoSpaceDE w:val="0"/>
        <w:autoSpaceDN w:val="0"/>
        <w:spacing w:after="0" w:line="240" w:lineRule="auto"/>
        <w:ind w:right="23"/>
        <w:rPr>
          <w:rFonts w:ascii="Arial" w:hAnsi="Arial" w:cs="Arial"/>
          <w:bCs/>
          <w:sz w:val="20"/>
          <w:szCs w:val="20"/>
        </w:rPr>
      </w:pPr>
      <w:r w:rsidRPr="00A60E57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3E12F5D0" w14:textId="77777777" w:rsidR="00CB02C8" w:rsidRPr="00A60E57" w:rsidRDefault="00CB02C8" w:rsidP="00CB02C8">
      <w:pPr>
        <w:overflowPunct w:val="0"/>
        <w:autoSpaceDE w:val="0"/>
        <w:autoSpaceDN w:val="0"/>
        <w:ind w:right="203"/>
        <w:rPr>
          <w:rFonts w:ascii="Arial" w:hAnsi="Arial" w:cs="Arial"/>
          <w:sz w:val="20"/>
          <w:szCs w:val="20"/>
        </w:rPr>
      </w:pPr>
      <w:r w:rsidRPr="00A60E57">
        <w:rPr>
          <w:rFonts w:ascii="Arial" w:hAnsi="Arial" w:cs="Arial"/>
          <w:sz w:val="20"/>
          <w:szCs w:val="20"/>
        </w:rPr>
        <w:t>(Če obrazec tega ne omogoča, zahtevane podatke dopolnite v posebni prilogi.)</w:t>
      </w:r>
    </w:p>
    <w:p w14:paraId="786CF47E" w14:textId="77777777" w:rsidR="00CB02C8" w:rsidRPr="00A60E57" w:rsidRDefault="00CB02C8" w:rsidP="00CB0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66"/>
        <w:gridCol w:w="1134"/>
        <w:gridCol w:w="968"/>
      </w:tblGrid>
      <w:tr w:rsidR="00CB02C8" w:rsidRPr="00A60E57" w14:paraId="3567527D" w14:textId="77777777" w:rsidTr="007F1026">
        <w:tc>
          <w:tcPr>
            <w:tcW w:w="7366" w:type="dxa"/>
            <w:vAlign w:val="center"/>
          </w:tcPr>
          <w:p w14:paraId="06EC6E01" w14:textId="77777777" w:rsidR="00CB02C8" w:rsidRPr="00A60E57" w:rsidRDefault="00CB02C8" w:rsidP="00CB02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0E57">
              <w:rPr>
                <w:rFonts w:ascii="Arial" w:hAnsi="Arial" w:cs="Arial"/>
                <w:b/>
                <w:sz w:val="18"/>
                <w:szCs w:val="18"/>
              </w:rPr>
              <w:t>Priloge:</w:t>
            </w:r>
          </w:p>
        </w:tc>
        <w:tc>
          <w:tcPr>
            <w:tcW w:w="2102" w:type="dxa"/>
            <w:gridSpan w:val="2"/>
            <w:vAlign w:val="center"/>
          </w:tcPr>
          <w:p w14:paraId="3744C2F4" w14:textId="77777777" w:rsidR="00CB02C8" w:rsidRPr="00A60E57" w:rsidRDefault="00CB02C8" w:rsidP="00CB02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0E57">
              <w:rPr>
                <w:rFonts w:ascii="Arial" w:hAnsi="Arial" w:cs="Arial"/>
                <w:b/>
                <w:sz w:val="18"/>
                <w:szCs w:val="18"/>
              </w:rPr>
              <w:t>Priloženo</w:t>
            </w:r>
          </w:p>
          <w:p w14:paraId="63F7D305" w14:textId="77777777" w:rsidR="00CB02C8" w:rsidRPr="00A60E57" w:rsidRDefault="00CB02C8" w:rsidP="00CB02C8">
            <w:pPr>
              <w:tabs>
                <w:tab w:val="left" w:pos="1032"/>
                <w:tab w:val="left" w:pos="187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0E57">
              <w:rPr>
                <w:rFonts w:ascii="Arial" w:hAnsi="Arial" w:cs="Arial"/>
                <w:b/>
                <w:sz w:val="18"/>
                <w:szCs w:val="18"/>
              </w:rPr>
              <w:t>(Ustrezno obkrožite.)</w:t>
            </w:r>
          </w:p>
        </w:tc>
      </w:tr>
      <w:tr w:rsidR="00CB02C8" w:rsidRPr="00A60E57" w14:paraId="172BE9AE" w14:textId="77777777" w:rsidTr="007F1026">
        <w:tc>
          <w:tcPr>
            <w:tcW w:w="7366" w:type="dxa"/>
            <w:vAlign w:val="center"/>
          </w:tcPr>
          <w:p w14:paraId="57D45FEC" w14:textId="77777777" w:rsidR="00CB02C8" w:rsidRPr="00A60E57" w:rsidRDefault="00CB02C8" w:rsidP="00CB02C8">
            <w:pPr>
              <w:spacing w:after="0" w:line="240" w:lineRule="auto"/>
              <w:ind w:right="20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E57">
              <w:rPr>
                <w:rFonts w:ascii="Arial" w:hAnsi="Arial" w:cs="Arial"/>
                <w:sz w:val="18"/>
                <w:szCs w:val="18"/>
              </w:rPr>
              <w:t>1. dokazilo o registraciji gospodarskega subjekta (družba, s.p.) za opravljanje dejavnosti</w:t>
            </w:r>
          </w:p>
        </w:tc>
        <w:tc>
          <w:tcPr>
            <w:tcW w:w="1134" w:type="dxa"/>
            <w:vAlign w:val="center"/>
          </w:tcPr>
          <w:p w14:paraId="0970CAC3" w14:textId="77777777" w:rsidR="00CB02C8" w:rsidRPr="00A60E57" w:rsidRDefault="00CB02C8" w:rsidP="00CB02C8">
            <w:pPr>
              <w:spacing w:after="0" w:line="240" w:lineRule="auto"/>
              <w:ind w:right="2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E57">
              <w:rPr>
                <w:rFonts w:ascii="Arial" w:hAnsi="Arial" w:cs="Arial"/>
                <w:sz w:val="18"/>
                <w:szCs w:val="18"/>
              </w:rPr>
              <w:t xml:space="preserve">  DA</w:t>
            </w:r>
          </w:p>
        </w:tc>
        <w:tc>
          <w:tcPr>
            <w:tcW w:w="968" w:type="dxa"/>
            <w:vAlign w:val="center"/>
          </w:tcPr>
          <w:p w14:paraId="471F4F24" w14:textId="77777777" w:rsidR="00CB02C8" w:rsidRPr="00A60E57" w:rsidRDefault="00CB02C8" w:rsidP="00CB02C8">
            <w:pPr>
              <w:spacing w:after="0" w:line="240" w:lineRule="auto"/>
              <w:ind w:right="2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E57">
              <w:rPr>
                <w:rFonts w:ascii="Arial" w:hAnsi="Arial" w:cs="Arial"/>
                <w:sz w:val="18"/>
                <w:szCs w:val="18"/>
              </w:rPr>
              <w:t xml:space="preserve">  NE</w:t>
            </w:r>
          </w:p>
        </w:tc>
      </w:tr>
      <w:tr w:rsidR="00CB02C8" w:rsidRPr="00A60E57" w14:paraId="1B4DD1F7" w14:textId="77777777" w:rsidTr="007F1026">
        <w:tc>
          <w:tcPr>
            <w:tcW w:w="7366" w:type="dxa"/>
            <w:vAlign w:val="center"/>
          </w:tcPr>
          <w:p w14:paraId="0AB06446" w14:textId="77777777" w:rsidR="00CB02C8" w:rsidRPr="00A60E57" w:rsidRDefault="00CB02C8" w:rsidP="00CB02C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E57">
              <w:rPr>
                <w:rFonts w:ascii="Arial" w:hAnsi="Arial" w:cs="Arial"/>
                <w:sz w:val="18"/>
                <w:szCs w:val="18"/>
              </w:rPr>
              <w:t>2. dokazilo o plačilu najema prostora upravljavcu prostora za prodajo na prodajnem mestu</w:t>
            </w:r>
          </w:p>
        </w:tc>
        <w:tc>
          <w:tcPr>
            <w:tcW w:w="1134" w:type="dxa"/>
            <w:vAlign w:val="center"/>
          </w:tcPr>
          <w:p w14:paraId="2C037D6A" w14:textId="77777777" w:rsidR="00CB02C8" w:rsidRPr="00A60E57" w:rsidRDefault="00CB02C8" w:rsidP="00CB02C8">
            <w:pPr>
              <w:spacing w:after="0" w:line="240" w:lineRule="auto"/>
              <w:ind w:right="2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E57">
              <w:rPr>
                <w:rFonts w:ascii="Arial" w:hAnsi="Arial" w:cs="Arial"/>
                <w:sz w:val="18"/>
                <w:szCs w:val="18"/>
              </w:rPr>
              <w:t xml:space="preserve">  DA</w:t>
            </w:r>
          </w:p>
        </w:tc>
        <w:tc>
          <w:tcPr>
            <w:tcW w:w="968" w:type="dxa"/>
            <w:vAlign w:val="center"/>
          </w:tcPr>
          <w:p w14:paraId="1CEF16E3" w14:textId="77777777" w:rsidR="00CB02C8" w:rsidRPr="00A60E57" w:rsidRDefault="00CB02C8" w:rsidP="00CB02C8">
            <w:pPr>
              <w:spacing w:after="0" w:line="240" w:lineRule="auto"/>
              <w:ind w:right="2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E57">
              <w:rPr>
                <w:rFonts w:ascii="Arial" w:hAnsi="Arial" w:cs="Arial"/>
                <w:sz w:val="18"/>
                <w:szCs w:val="18"/>
              </w:rPr>
              <w:t xml:space="preserve">  NE</w:t>
            </w:r>
          </w:p>
        </w:tc>
      </w:tr>
      <w:tr w:rsidR="00CB02C8" w:rsidRPr="00A60E57" w14:paraId="5CC3568C" w14:textId="77777777" w:rsidTr="007F1026">
        <w:tc>
          <w:tcPr>
            <w:tcW w:w="7366" w:type="dxa"/>
            <w:vAlign w:val="center"/>
          </w:tcPr>
          <w:p w14:paraId="137CBFDC" w14:textId="77777777" w:rsidR="00CB02C8" w:rsidRPr="00A60E57" w:rsidRDefault="00CB02C8" w:rsidP="00CB02C8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60E57">
              <w:rPr>
                <w:rFonts w:ascii="Arial" w:hAnsi="Arial" w:cs="Arial"/>
                <w:sz w:val="18"/>
                <w:szCs w:val="18"/>
              </w:rPr>
              <w:t>3.  upravna taksa po tar. št. 1 in 3 ZUT  22,6</w:t>
            </w:r>
            <w:r w:rsidRPr="00A60E57">
              <w:rPr>
                <w:sz w:val="18"/>
                <w:szCs w:val="18"/>
              </w:rPr>
              <w:t>0</w:t>
            </w:r>
            <w:r w:rsidRPr="00A60E57">
              <w:rPr>
                <w:rFonts w:ascii="Arial" w:hAnsi="Arial" w:cs="Arial"/>
                <w:sz w:val="18"/>
                <w:szCs w:val="18"/>
              </w:rPr>
              <w:t xml:space="preserve"> EUR (Ur. l. RS, št.</w:t>
            </w:r>
            <w:r w:rsidRPr="00A60E5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106/10 – ZUT-UPB5</w:t>
            </w:r>
            <w:r w:rsidRPr="00A60E57">
              <w:rPr>
                <w:rFonts w:ascii="Arial" w:hAnsi="Arial" w:cs="Arial"/>
                <w:i/>
                <w:sz w:val="18"/>
                <w:szCs w:val="18"/>
              </w:rPr>
              <w:t xml:space="preserve">,     </w:t>
            </w:r>
          </w:p>
          <w:p w14:paraId="33D90735" w14:textId="16E6F472" w:rsidR="00CB02C8" w:rsidRPr="00A60E57" w:rsidRDefault="00CB02C8" w:rsidP="00CB02C8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60E57">
              <w:rPr>
                <w:rFonts w:ascii="Arial" w:hAnsi="Arial" w:cs="Arial"/>
                <w:i/>
                <w:sz w:val="18"/>
                <w:szCs w:val="18"/>
              </w:rPr>
              <w:t xml:space="preserve">    14/15-ZUUJFO in 32/16)</w:t>
            </w:r>
            <w:r w:rsidRPr="00A60E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0E57">
              <w:rPr>
                <w:rFonts w:ascii="Arial" w:hAnsi="Arial" w:cs="Arial"/>
                <w:i/>
                <w:sz w:val="18"/>
                <w:szCs w:val="18"/>
              </w:rPr>
              <w:t xml:space="preserve">(nakazilo na TRR: </w:t>
            </w:r>
            <w:r w:rsidR="00515E46">
              <w:rPr>
                <w:rFonts w:ascii="Arial" w:hAnsi="Arial" w:cs="Arial"/>
                <w:i/>
                <w:sz w:val="18"/>
                <w:szCs w:val="18"/>
              </w:rPr>
              <w:t>0137 1571 0309 145</w:t>
            </w:r>
            <w:r w:rsidRPr="00A60E57">
              <w:rPr>
                <w:rFonts w:ascii="Arial" w:hAnsi="Arial" w:cs="Arial"/>
                <w:i/>
                <w:sz w:val="18"/>
                <w:szCs w:val="18"/>
              </w:rPr>
              <w:t xml:space="preserve">, sklic 11 </w:t>
            </w:r>
            <w:r w:rsidR="00515E46">
              <w:rPr>
                <w:rFonts w:ascii="Arial" w:hAnsi="Arial" w:cs="Arial"/>
                <w:i/>
                <w:sz w:val="18"/>
                <w:szCs w:val="18"/>
              </w:rPr>
              <w:t>76708</w:t>
            </w:r>
            <w:r w:rsidRPr="00A60E57">
              <w:rPr>
                <w:rFonts w:ascii="Arial" w:hAnsi="Arial" w:cs="Arial"/>
                <w:i/>
                <w:sz w:val="18"/>
                <w:szCs w:val="18"/>
              </w:rPr>
              <w:t xml:space="preserve">-  </w:t>
            </w:r>
          </w:p>
          <w:p w14:paraId="27F63D25" w14:textId="5B99C835" w:rsidR="00CB02C8" w:rsidRPr="00A60E57" w:rsidRDefault="00CB02C8" w:rsidP="00CB02C8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60E57">
              <w:rPr>
                <w:rFonts w:ascii="Arial" w:hAnsi="Arial" w:cs="Arial"/>
                <w:i/>
                <w:sz w:val="18"/>
                <w:szCs w:val="18"/>
              </w:rPr>
              <w:t xml:space="preserve">    7111002</w:t>
            </w:r>
            <w:r w:rsidR="00515E46">
              <w:rPr>
                <w:rFonts w:ascii="Arial" w:hAnsi="Arial" w:cs="Arial"/>
                <w:i/>
                <w:sz w:val="18"/>
                <w:szCs w:val="18"/>
              </w:rPr>
              <w:t>-2026</w:t>
            </w:r>
            <w:r w:rsidRPr="00A60E57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2C947375" w14:textId="77777777" w:rsidR="00CB02C8" w:rsidRPr="00A60E57" w:rsidRDefault="00CB02C8" w:rsidP="00CB02C8">
            <w:pPr>
              <w:spacing w:after="0" w:line="240" w:lineRule="auto"/>
              <w:ind w:right="2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E57">
              <w:rPr>
                <w:rFonts w:ascii="Arial" w:hAnsi="Arial" w:cs="Arial"/>
                <w:sz w:val="18"/>
                <w:szCs w:val="18"/>
              </w:rPr>
              <w:t xml:space="preserve">  DA</w:t>
            </w:r>
          </w:p>
        </w:tc>
        <w:tc>
          <w:tcPr>
            <w:tcW w:w="968" w:type="dxa"/>
            <w:vAlign w:val="center"/>
          </w:tcPr>
          <w:p w14:paraId="561E2020" w14:textId="77777777" w:rsidR="00CB02C8" w:rsidRPr="00A60E57" w:rsidRDefault="00CB02C8" w:rsidP="00CB02C8">
            <w:pPr>
              <w:spacing w:after="0" w:line="240" w:lineRule="auto"/>
              <w:ind w:right="2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E57">
              <w:rPr>
                <w:rFonts w:ascii="Arial" w:hAnsi="Arial" w:cs="Arial"/>
                <w:sz w:val="18"/>
                <w:szCs w:val="18"/>
              </w:rPr>
              <w:t xml:space="preserve">  NE</w:t>
            </w:r>
          </w:p>
        </w:tc>
      </w:tr>
      <w:tr w:rsidR="00CB02C8" w:rsidRPr="00A60E57" w14:paraId="0E1C3EEB" w14:textId="77777777" w:rsidTr="007F1026">
        <w:tc>
          <w:tcPr>
            <w:tcW w:w="7366" w:type="dxa"/>
            <w:vAlign w:val="center"/>
          </w:tcPr>
          <w:p w14:paraId="4CDC1A6A" w14:textId="77777777" w:rsidR="00CB02C8" w:rsidRPr="00A60E57" w:rsidRDefault="00CB02C8" w:rsidP="00CB02C8">
            <w:pPr>
              <w:spacing w:after="0" w:line="240" w:lineRule="auto"/>
              <w:ind w:right="20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E57">
              <w:rPr>
                <w:rFonts w:ascii="Arial" w:hAnsi="Arial" w:cs="Arial"/>
                <w:sz w:val="18"/>
                <w:szCs w:val="18"/>
              </w:rPr>
              <w:t xml:space="preserve">4. dokazilo o soglasju organizatorja prireditve (v primeru prodaje na organizirani  </w:t>
            </w:r>
          </w:p>
          <w:p w14:paraId="32EE4161" w14:textId="77777777" w:rsidR="00CB02C8" w:rsidRPr="00A60E57" w:rsidRDefault="00CB02C8" w:rsidP="00CB02C8">
            <w:pPr>
              <w:spacing w:after="0" w:line="240" w:lineRule="auto"/>
              <w:ind w:right="20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E57">
              <w:rPr>
                <w:rFonts w:ascii="Arial" w:hAnsi="Arial" w:cs="Arial"/>
                <w:sz w:val="18"/>
                <w:szCs w:val="18"/>
              </w:rPr>
              <w:t xml:space="preserve">    prireditvi)</w:t>
            </w:r>
          </w:p>
        </w:tc>
        <w:tc>
          <w:tcPr>
            <w:tcW w:w="1134" w:type="dxa"/>
            <w:vAlign w:val="center"/>
          </w:tcPr>
          <w:p w14:paraId="794EFD27" w14:textId="77777777" w:rsidR="00CB02C8" w:rsidRPr="00A60E57" w:rsidRDefault="00CB02C8" w:rsidP="00CB02C8">
            <w:pPr>
              <w:spacing w:after="0" w:line="240" w:lineRule="auto"/>
              <w:ind w:right="2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E57">
              <w:rPr>
                <w:rFonts w:ascii="Arial" w:hAnsi="Arial" w:cs="Arial"/>
                <w:sz w:val="18"/>
                <w:szCs w:val="18"/>
              </w:rPr>
              <w:t xml:space="preserve">  DA</w:t>
            </w:r>
          </w:p>
        </w:tc>
        <w:tc>
          <w:tcPr>
            <w:tcW w:w="968" w:type="dxa"/>
            <w:vAlign w:val="center"/>
          </w:tcPr>
          <w:p w14:paraId="6652B5FB" w14:textId="77777777" w:rsidR="00CB02C8" w:rsidRPr="00A60E57" w:rsidRDefault="00CB02C8" w:rsidP="00CB02C8">
            <w:pPr>
              <w:spacing w:after="0" w:line="240" w:lineRule="auto"/>
              <w:ind w:right="2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E57">
              <w:rPr>
                <w:rFonts w:ascii="Arial" w:hAnsi="Arial" w:cs="Arial"/>
                <w:sz w:val="18"/>
                <w:szCs w:val="18"/>
              </w:rPr>
              <w:t xml:space="preserve">  NE</w:t>
            </w:r>
          </w:p>
        </w:tc>
      </w:tr>
      <w:tr w:rsidR="00CB02C8" w:rsidRPr="00A60E57" w14:paraId="33BAAFD8" w14:textId="77777777" w:rsidTr="007F1026">
        <w:trPr>
          <w:trHeight w:val="434"/>
        </w:trPr>
        <w:tc>
          <w:tcPr>
            <w:tcW w:w="7366" w:type="dxa"/>
            <w:vAlign w:val="center"/>
          </w:tcPr>
          <w:p w14:paraId="6CA683F3" w14:textId="77777777" w:rsidR="00CB02C8" w:rsidRPr="00A60E57" w:rsidRDefault="00CB02C8" w:rsidP="00CB02C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E57">
              <w:rPr>
                <w:rFonts w:ascii="Arial" w:hAnsi="Arial" w:cs="Arial"/>
                <w:sz w:val="18"/>
                <w:szCs w:val="18"/>
              </w:rPr>
              <w:t>5.  ostalo</w:t>
            </w:r>
          </w:p>
          <w:p w14:paraId="4B210587" w14:textId="77777777" w:rsidR="00CB02C8" w:rsidRPr="00A60E57" w:rsidRDefault="00CB02C8" w:rsidP="00CB02C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E57">
              <w:rPr>
                <w:rFonts w:ascii="Arial" w:hAnsi="Arial" w:cs="Arial"/>
                <w:sz w:val="18"/>
                <w:szCs w:val="18"/>
              </w:rPr>
              <w:t xml:space="preserve"> _______________________________________________________________</w:t>
            </w:r>
          </w:p>
        </w:tc>
        <w:tc>
          <w:tcPr>
            <w:tcW w:w="1134" w:type="dxa"/>
            <w:vAlign w:val="center"/>
          </w:tcPr>
          <w:p w14:paraId="4CDDD672" w14:textId="77777777" w:rsidR="00CB02C8" w:rsidRPr="00A60E57" w:rsidRDefault="00CB02C8" w:rsidP="00CB02C8">
            <w:pPr>
              <w:spacing w:after="0" w:line="240" w:lineRule="auto"/>
              <w:ind w:right="2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E57">
              <w:rPr>
                <w:rFonts w:ascii="Arial" w:hAnsi="Arial" w:cs="Arial"/>
                <w:sz w:val="18"/>
                <w:szCs w:val="18"/>
              </w:rPr>
              <w:t xml:space="preserve">  DA</w:t>
            </w:r>
          </w:p>
        </w:tc>
        <w:tc>
          <w:tcPr>
            <w:tcW w:w="968" w:type="dxa"/>
            <w:vAlign w:val="center"/>
          </w:tcPr>
          <w:p w14:paraId="7578BB69" w14:textId="77777777" w:rsidR="00CB02C8" w:rsidRPr="00A60E57" w:rsidRDefault="00CB02C8" w:rsidP="00CB02C8">
            <w:pPr>
              <w:spacing w:after="0" w:line="240" w:lineRule="auto"/>
              <w:ind w:right="2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E57">
              <w:rPr>
                <w:rFonts w:ascii="Arial" w:hAnsi="Arial" w:cs="Arial"/>
                <w:sz w:val="18"/>
                <w:szCs w:val="18"/>
              </w:rPr>
              <w:t xml:space="preserve">  NE</w:t>
            </w:r>
          </w:p>
        </w:tc>
      </w:tr>
    </w:tbl>
    <w:p w14:paraId="1BF8BF52" w14:textId="77777777" w:rsidR="00CB02C8" w:rsidRDefault="00CB02C8" w:rsidP="00CB02C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D07C10" w14:textId="77777777" w:rsidR="00CB02C8" w:rsidRPr="00A60E57" w:rsidRDefault="00CB02C8" w:rsidP="00CB02C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345265" w14:textId="77777777" w:rsidR="00CB02C8" w:rsidRPr="00A60E57" w:rsidRDefault="00CB02C8" w:rsidP="00CB02C8">
      <w:pPr>
        <w:jc w:val="both"/>
        <w:rPr>
          <w:rFonts w:ascii="Arial" w:hAnsi="Arial" w:cs="Arial"/>
          <w:sz w:val="20"/>
          <w:szCs w:val="20"/>
        </w:rPr>
      </w:pPr>
      <w:r w:rsidRPr="00A60E57">
        <w:rPr>
          <w:rFonts w:ascii="Arial" w:hAnsi="Arial" w:cs="Arial"/>
          <w:sz w:val="20"/>
          <w:szCs w:val="20"/>
        </w:rPr>
        <w:tab/>
      </w:r>
      <w:r w:rsidRPr="00A60E57">
        <w:rPr>
          <w:rFonts w:ascii="Arial" w:hAnsi="Arial" w:cs="Arial"/>
          <w:sz w:val="20"/>
          <w:szCs w:val="20"/>
        </w:rPr>
        <w:tab/>
      </w:r>
      <w:r w:rsidRPr="00A60E57">
        <w:rPr>
          <w:rFonts w:ascii="Arial" w:hAnsi="Arial" w:cs="Arial"/>
          <w:sz w:val="20"/>
          <w:szCs w:val="20"/>
        </w:rPr>
        <w:tab/>
      </w:r>
      <w:r w:rsidRPr="00A60E57">
        <w:rPr>
          <w:rFonts w:ascii="Arial" w:hAnsi="Arial" w:cs="Arial"/>
          <w:sz w:val="20"/>
          <w:szCs w:val="20"/>
        </w:rPr>
        <w:tab/>
      </w:r>
      <w:r w:rsidRPr="00A60E57">
        <w:rPr>
          <w:rFonts w:ascii="Arial" w:hAnsi="Arial" w:cs="Arial"/>
          <w:sz w:val="20"/>
          <w:szCs w:val="20"/>
        </w:rPr>
        <w:tab/>
      </w:r>
      <w:r w:rsidRPr="00A60E57">
        <w:rPr>
          <w:rFonts w:ascii="Arial" w:hAnsi="Arial" w:cs="Arial"/>
          <w:sz w:val="20"/>
          <w:szCs w:val="20"/>
        </w:rPr>
        <w:tab/>
        <w:t>žig</w:t>
      </w:r>
      <w:r w:rsidRPr="00A60E57">
        <w:rPr>
          <w:rFonts w:ascii="Arial" w:hAnsi="Arial" w:cs="Arial"/>
          <w:sz w:val="20"/>
          <w:szCs w:val="20"/>
        </w:rPr>
        <w:tab/>
      </w:r>
      <w:r w:rsidRPr="00A60E57">
        <w:rPr>
          <w:rFonts w:ascii="Arial" w:hAnsi="Arial" w:cs="Arial"/>
          <w:sz w:val="20"/>
          <w:szCs w:val="20"/>
        </w:rPr>
        <w:tab/>
      </w:r>
      <w:r w:rsidRPr="00A60E57">
        <w:rPr>
          <w:rFonts w:ascii="Arial" w:hAnsi="Arial" w:cs="Arial"/>
          <w:sz w:val="20"/>
          <w:szCs w:val="20"/>
        </w:rPr>
        <w:tab/>
        <w:t>______________________</w:t>
      </w:r>
    </w:p>
    <w:p w14:paraId="7749CBB3" w14:textId="77777777" w:rsidR="00CB02C8" w:rsidRPr="00A60E57" w:rsidRDefault="00CB02C8" w:rsidP="00CB02C8">
      <w:pPr>
        <w:ind w:left="6372" w:firstLine="708"/>
        <w:jc w:val="both"/>
        <w:rPr>
          <w:rFonts w:ascii="Arial" w:hAnsi="Arial" w:cs="Arial"/>
          <w:sz w:val="20"/>
          <w:szCs w:val="20"/>
        </w:rPr>
      </w:pPr>
      <w:r w:rsidRPr="00A60E57">
        <w:rPr>
          <w:rFonts w:ascii="Arial" w:hAnsi="Arial" w:cs="Arial"/>
          <w:sz w:val="20"/>
          <w:szCs w:val="20"/>
        </w:rPr>
        <w:t>Podpis vlagatelja</w:t>
      </w:r>
    </w:p>
    <w:p w14:paraId="65187827" w14:textId="77777777" w:rsidR="00CB02C8" w:rsidRDefault="00CB02C8" w:rsidP="00CB02C8">
      <w:pPr>
        <w:jc w:val="both"/>
        <w:rPr>
          <w:rFonts w:ascii="Arial" w:eastAsia="Times New Roman" w:hAnsi="Arial" w:cs="Arial"/>
          <w:sz w:val="17"/>
          <w:szCs w:val="17"/>
          <w:lang w:eastAsia="sl-SI"/>
        </w:rPr>
      </w:pPr>
    </w:p>
    <w:p w14:paraId="76C6602F" w14:textId="77777777" w:rsidR="00CB02C8" w:rsidRDefault="00CB02C8" w:rsidP="00CB02C8">
      <w:pPr>
        <w:jc w:val="both"/>
        <w:rPr>
          <w:rFonts w:ascii="Arial" w:eastAsia="Times New Roman" w:hAnsi="Arial" w:cs="Arial"/>
          <w:sz w:val="17"/>
          <w:szCs w:val="17"/>
          <w:lang w:eastAsia="sl-SI"/>
        </w:rPr>
      </w:pPr>
    </w:p>
    <w:p w14:paraId="3364DA1E" w14:textId="77777777" w:rsidR="00083E38" w:rsidRDefault="00083E38" w:rsidP="00CB02C8">
      <w:pPr>
        <w:jc w:val="both"/>
        <w:rPr>
          <w:rFonts w:ascii="Arial" w:eastAsia="Times New Roman" w:hAnsi="Arial" w:cs="Arial"/>
          <w:sz w:val="17"/>
          <w:szCs w:val="17"/>
          <w:lang w:eastAsia="sl-SI"/>
        </w:rPr>
      </w:pPr>
    </w:p>
    <w:p w14:paraId="3F10923B" w14:textId="77777777" w:rsidR="00083E38" w:rsidRDefault="00083E38" w:rsidP="00CB02C8">
      <w:pPr>
        <w:jc w:val="both"/>
        <w:rPr>
          <w:rFonts w:ascii="Arial" w:eastAsia="Times New Roman" w:hAnsi="Arial" w:cs="Arial"/>
          <w:sz w:val="17"/>
          <w:szCs w:val="17"/>
          <w:lang w:eastAsia="sl-SI"/>
        </w:rPr>
      </w:pPr>
    </w:p>
    <w:p w14:paraId="79C6B965" w14:textId="77777777" w:rsidR="00CB02C8" w:rsidRDefault="00CB02C8" w:rsidP="00CB02C8">
      <w:pPr>
        <w:jc w:val="both"/>
        <w:rPr>
          <w:rFonts w:ascii="Arial" w:eastAsia="Times New Roman" w:hAnsi="Arial" w:cs="Arial"/>
          <w:sz w:val="17"/>
          <w:szCs w:val="17"/>
          <w:lang w:eastAsia="sl-SI"/>
        </w:rPr>
      </w:pPr>
    </w:p>
    <w:p w14:paraId="57C36155" w14:textId="77777777" w:rsidR="00CB02C8" w:rsidRPr="00531A37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sl-SI"/>
        </w:rPr>
      </w:pPr>
      <w:r w:rsidRPr="00531A37">
        <w:rPr>
          <w:rFonts w:ascii="Arial" w:eastAsia="Times New Roman" w:hAnsi="Arial" w:cs="Arial"/>
          <w:sz w:val="17"/>
          <w:szCs w:val="17"/>
          <w:lang w:eastAsia="sl-SI"/>
        </w:rPr>
        <w:t>V skladu z določbami Uredbe (EU) 2016/679 Evropskega parlamenta in sveta z dne 27. aprila 2016 o varstvu posameznikov pri obdelavi osebnih podatkov in o prostem pretoku takih podatkov ter o razveljavitvi Direktive 95/46/ES (Splošna uredba o varstvu podatkov) in Zakona o varstvu osebnih podatkov (Uradni list RS, št. 94/07 – ZVOP-1-UPB1) vas glede obdelave osebnih podatkov seznanjamo z naslednjim:</w:t>
      </w:r>
    </w:p>
    <w:p w14:paraId="7D79EDA4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color w:val="006BB7"/>
          <w:sz w:val="17"/>
          <w:szCs w:val="17"/>
          <w:lang w:eastAsia="sl-SI"/>
        </w:rPr>
      </w:pPr>
    </w:p>
    <w:p w14:paraId="499E9EC5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  <w:lang w:eastAsia="sl-SI"/>
        </w:rPr>
      </w:pPr>
      <w:r w:rsidRPr="007150C3">
        <w:rPr>
          <w:rFonts w:ascii="Arial" w:eastAsia="Times New Roman" w:hAnsi="Arial" w:cs="Arial"/>
          <w:b/>
          <w:sz w:val="17"/>
          <w:szCs w:val="17"/>
          <w:lang w:eastAsia="sl-SI"/>
        </w:rPr>
        <w:t>Namen</w:t>
      </w:r>
    </w:p>
    <w:p w14:paraId="653DBE83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sl-SI"/>
        </w:rPr>
      </w:pPr>
      <w:r w:rsidRPr="007150C3">
        <w:rPr>
          <w:rFonts w:ascii="Arial" w:eastAsia="Times New Roman" w:hAnsi="Arial" w:cs="Arial"/>
          <w:sz w:val="17"/>
          <w:szCs w:val="17"/>
          <w:lang w:eastAsia="sl-SI"/>
        </w:rPr>
        <w:t>Izdaja soglasja za prodajo blaga na drobno na premični stojnici.</w:t>
      </w:r>
    </w:p>
    <w:p w14:paraId="0CC2845B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sl-SI"/>
        </w:rPr>
      </w:pPr>
    </w:p>
    <w:p w14:paraId="1D5C4597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  <w:lang w:eastAsia="sl-SI"/>
        </w:rPr>
      </w:pPr>
      <w:r w:rsidRPr="007150C3">
        <w:rPr>
          <w:rFonts w:ascii="Arial" w:eastAsia="Times New Roman" w:hAnsi="Arial" w:cs="Arial"/>
          <w:b/>
          <w:sz w:val="17"/>
          <w:szCs w:val="17"/>
          <w:lang w:eastAsia="sl-SI"/>
        </w:rPr>
        <w:t>Osebni podatki, ki se zbirajo na vlogi</w:t>
      </w:r>
    </w:p>
    <w:p w14:paraId="77E683F9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sl-SI"/>
        </w:rPr>
      </w:pPr>
      <w:r w:rsidRPr="007150C3">
        <w:rPr>
          <w:rFonts w:ascii="Arial" w:eastAsia="Times New Roman" w:hAnsi="Arial" w:cs="Arial"/>
          <w:sz w:val="17"/>
          <w:szCs w:val="17"/>
          <w:lang w:eastAsia="sl-SI"/>
        </w:rPr>
        <w:t>Vlagatelj: ime in priimek, naslov, telefon.</w:t>
      </w:r>
    </w:p>
    <w:p w14:paraId="6161EAA8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sl-SI"/>
        </w:rPr>
      </w:pPr>
    </w:p>
    <w:p w14:paraId="04740AF9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  <w:lang w:eastAsia="sl-SI"/>
        </w:rPr>
      </w:pPr>
      <w:r w:rsidRPr="007150C3">
        <w:rPr>
          <w:rFonts w:ascii="Arial" w:eastAsia="Times New Roman" w:hAnsi="Arial" w:cs="Arial"/>
          <w:b/>
          <w:sz w:val="17"/>
          <w:szCs w:val="17"/>
          <w:lang w:eastAsia="sl-SI"/>
        </w:rPr>
        <w:t>Rok hrambe</w:t>
      </w:r>
    </w:p>
    <w:p w14:paraId="72D5A10F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sl-SI"/>
        </w:rPr>
      </w:pPr>
      <w:r w:rsidRPr="007150C3">
        <w:rPr>
          <w:rFonts w:ascii="Arial" w:eastAsia="Times New Roman" w:hAnsi="Arial" w:cs="Arial"/>
          <w:color w:val="000000"/>
          <w:sz w:val="17"/>
          <w:szCs w:val="17"/>
          <w:lang w:eastAsia="sl-SI"/>
        </w:rPr>
        <w:t>5 let.</w:t>
      </w:r>
    </w:p>
    <w:p w14:paraId="0890BBE8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color w:val="006BB7"/>
          <w:sz w:val="17"/>
          <w:szCs w:val="17"/>
          <w:lang w:eastAsia="sl-SI"/>
        </w:rPr>
      </w:pPr>
    </w:p>
    <w:p w14:paraId="338565B6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  <w:lang w:eastAsia="sl-SI"/>
        </w:rPr>
      </w:pPr>
      <w:r w:rsidRPr="007150C3">
        <w:rPr>
          <w:rFonts w:ascii="Arial" w:eastAsia="Times New Roman" w:hAnsi="Arial" w:cs="Arial"/>
          <w:b/>
          <w:sz w:val="17"/>
          <w:szCs w:val="17"/>
          <w:lang w:eastAsia="sl-SI"/>
        </w:rPr>
        <w:t>Opis storitve in oddaja vloge</w:t>
      </w:r>
    </w:p>
    <w:p w14:paraId="1F9BB3F6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sl-SI"/>
        </w:rPr>
      </w:pPr>
      <w:r w:rsidRPr="007150C3">
        <w:rPr>
          <w:rFonts w:ascii="Arial" w:eastAsia="Times New Roman" w:hAnsi="Arial" w:cs="Arial"/>
          <w:color w:val="000000"/>
          <w:sz w:val="17"/>
          <w:szCs w:val="17"/>
          <w:lang w:eastAsia="sl-SI"/>
        </w:rPr>
        <w:t>Prodaja blaga zunaj prodajaln se opravlja s potujočo prodajalno, na premični stojnici, s prodajnim avtomatom, od vrat do vrat, na daljavo in na tržnici. Za prodajo blaga na premičnih stojnicah, prodajo s prodajnimi avtomati in potujočo prodajalno mora trgovec pridobiti pisno soglasje lastnika ali pooblaščenega upravljavca prostora, na katerem se prodaja blago. V pisnem soglasju morata biti določena prostor in časovni termin prodaje blaga. Lokalna skupnost v svojem aktu določi prostor, kjer se blago lahko prodaja na tak način.</w:t>
      </w:r>
    </w:p>
    <w:p w14:paraId="3353AABA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sl-SI"/>
        </w:rPr>
      </w:pPr>
      <w:r w:rsidRPr="007150C3">
        <w:rPr>
          <w:rFonts w:ascii="Arial" w:eastAsia="MS Mincho" w:hAnsi="Arial" w:cs="Arial"/>
          <w:sz w:val="17"/>
          <w:szCs w:val="17"/>
        </w:rPr>
        <w:t>V skladu s Pravilnikom o minimalnih tehničnih pogojih za opravljanje trgovinske dejavnosti (Uradni list RS, št. 37/09) morajo biti upoštevani določeni minimalni tehnični pogoji za prodajo blaga zunaj prodajaln – ki jih želi na premični stojnici prodajati prosilec. Vlagatelj mora pri prodaji blaga na premični stojnici ravnati v skladu z zakonskimi in drugimi predpisi, ki urejajo opravljanje obravnavane dejavnosti.</w:t>
      </w:r>
    </w:p>
    <w:p w14:paraId="2BC96A8D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sl-SI"/>
        </w:rPr>
      </w:pPr>
      <w:r w:rsidRPr="007150C3">
        <w:rPr>
          <w:rFonts w:ascii="Arial" w:eastAsia="Times New Roman" w:hAnsi="Arial" w:cs="Arial"/>
          <w:color w:val="000000"/>
          <w:sz w:val="17"/>
          <w:szCs w:val="17"/>
          <w:lang w:eastAsia="sl-SI"/>
        </w:rPr>
        <w:t>Za prodajo blaga se šteje tudi prodaja blaga na prireditvah (sejmi, shodi in podobno). V tem primeru lahko organizator prireditve pridobi pisno soglasje za vse trgovce, ki prodajajo na prireditvi.</w:t>
      </w:r>
    </w:p>
    <w:p w14:paraId="690979EA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sl-SI"/>
        </w:rPr>
      </w:pPr>
    </w:p>
    <w:p w14:paraId="2B96E5EB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  <w:lang w:eastAsia="sl-SI"/>
        </w:rPr>
      </w:pPr>
      <w:r w:rsidRPr="007150C3">
        <w:rPr>
          <w:rFonts w:ascii="Arial" w:eastAsia="Times New Roman" w:hAnsi="Arial" w:cs="Arial"/>
          <w:b/>
          <w:sz w:val="17"/>
          <w:szCs w:val="17"/>
          <w:lang w:eastAsia="sl-SI"/>
        </w:rPr>
        <w:t>Pristojni, dodatne informacije</w:t>
      </w:r>
    </w:p>
    <w:p w14:paraId="56FF2F07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sl-SI"/>
        </w:rPr>
      </w:pPr>
      <w:r w:rsidRPr="007150C3">
        <w:rPr>
          <w:rFonts w:ascii="Arial" w:eastAsia="Times New Roman" w:hAnsi="Arial" w:cs="Arial"/>
          <w:color w:val="000000"/>
          <w:sz w:val="17"/>
          <w:szCs w:val="17"/>
          <w:lang w:eastAsia="sl-SI"/>
        </w:rPr>
        <w:t>Vlogo lahko vloži prodajalec ali pa organizator prireditve, za vse trgovce ki bodo prodajali na prireditvi. K vlogi se morajo priložiti zahtevana dokazila. Za odločanje o vlogi pa je pristojna Občinska uprava občine.</w:t>
      </w:r>
    </w:p>
    <w:p w14:paraId="16BC0466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sl-SI"/>
        </w:rPr>
      </w:pPr>
    </w:p>
    <w:p w14:paraId="46018343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  <w:lang w:eastAsia="sl-SI"/>
        </w:rPr>
      </w:pPr>
      <w:r w:rsidRPr="007150C3">
        <w:rPr>
          <w:rFonts w:ascii="Arial" w:eastAsia="Times New Roman" w:hAnsi="Arial" w:cs="Arial"/>
          <w:b/>
          <w:sz w:val="17"/>
          <w:szCs w:val="17"/>
          <w:lang w:eastAsia="sl-SI"/>
        </w:rPr>
        <w:t>Upravna taksa</w:t>
      </w:r>
    </w:p>
    <w:p w14:paraId="431582BF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sl-SI"/>
        </w:rPr>
      </w:pPr>
      <w:r w:rsidRPr="007150C3">
        <w:rPr>
          <w:rFonts w:ascii="Arial" w:eastAsia="Times New Roman" w:hAnsi="Arial" w:cs="Arial"/>
          <w:color w:val="000000"/>
          <w:sz w:val="17"/>
          <w:szCs w:val="17"/>
          <w:lang w:eastAsia="sl-SI"/>
        </w:rPr>
        <w:t>Po tarifni številki 1 in 3 Zakona o upravnih taksah (Uradni list RS, št. 106/10 – uradno prečiščeno besedilo, 14/15 – ZUUJFO in 84/15 – ZZelP-J, 32/16) znaša upravna taksa 22,60 EUR.</w:t>
      </w:r>
    </w:p>
    <w:p w14:paraId="2B45B853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sl-SI"/>
        </w:rPr>
      </w:pPr>
      <w:r w:rsidRPr="007150C3">
        <w:rPr>
          <w:rFonts w:ascii="Arial" w:eastAsia="Times New Roman" w:hAnsi="Arial" w:cs="Arial"/>
          <w:color w:val="000000"/>
          <w:sz w:val="17"/>
          <w:szCs w:val="17"/>
          <w:lang w:eastAsia="sl-SI"/>
        </w:rPr>
        <w:t>V kolikor vlagatelj ni taksni zavezanec, oziroma je plačevanja taks oproščen, navede razlog iz zakona ali priloži ustrezna dokazila.</w:t>
      </w:r>
    </w:p>
    <w:p w14:paraId="2CBD00F3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color w:val="006BB7"/>
          <w:sz w:val="17"/>
          <w:szCs w:val="17"/>
          <w:lang w:eastAsia="sl-SI"/>
        </w:rPr>
      </w:pPr>
    </w:p>
    <w:p w14:paraId="69DA37FA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  <w:lang w:eastAsia="sl-SI"/>
        </w:rPr>
      </w:pPr>
      <w:r w:rsidRPr="007150C3">
        <w:rPr>
          <w:rFonts w:ascii="Arial" w:eastAsia="Times New Roman" w:hAnsi="Arial" w:cs="Arial"/>
          <w:b/>
          <w:sz w:val="17"/>
          <w:szCs w:val="17"/>
          <w:lang w:eastAsia="sl-SI"/>
        </w:rPr>
        <w:t>Pravna podlaga v Republiki Sloveniji</w:t>
      </w:r>
    </w:p>
    <w:p w14:paraId="73A25985" w14:textId="77777777" w:rsidR="00CB02C8" w:rsidRPr="007150C3" w:rsidRDefault="00CB02C8" w:rsidP="00CB02C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  <w:lang w:eastAsia="sl-SI"/>
        </w:rPr>
      </w:pPr>
      <w:r w:rsidRPr="007150C3">
        <w:rPr>
          <w:rFonts w:ascii="Arial" w:eastAsia="Times New Roman" w:hAnsi="Arial" w:cs="Arial"/>
          <w:color w:val="000000"/>
          <w:sz w:val="17"/>
          <w:szCs w:val="17"/>
          <w:lang w:eastAsia="sl-SI"/>
        </w:rPr>
        <w:t>Zakon o trgovini – ZT-1 (Uradni list RS, št. 24/08 in 47/15)</w:t>
      </w:r>
    </w:p>
    <w:p w14:paraId="36512C24" w14:textId="77777777" w:rsidR="00CB02C8" w:rsidRPr="007150C3" w:rsidRDefault="00CB02C8" w:rsidP="00CB02C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  <w:lang w:eastAsia="sl-SI"/>
        </w:rPr>
      </w:pPr>
      <w:r w:rsidRPr="007150C3">
        <w:rPr>
          <w:rFonts w:ascii="Arial" w:eastAsia="MS Mincho" w:hAnsi="Arial" w:cs="Arial"/>
          <w:sz w:val="17"/>
          <w:szCs w:val="17"/>
        </w:rPr>
        <w:t>Pravilnik o minimalnih tehničnih pogojih za opravljanje trgovinske dejavnosti (Uradni list RS, št. 37/09)</w:t>
      </w:r>
    </w:p>
    <w:p w14:paraId="63173F69" w14:textId="77777777" w:rsidR="00CB02C8" w:rsidRPr="007150C3" w:rsidRDefault="00CB02C8" w:rsidP="00CB02C8">
      <w:pPr>
        <w:spacing w:after="0" w:line="240" w:lineRule="auto"/>
        <w:jc w:val="both"/>
        <w:rPr>
          <w:sz w:val="17"/>
          <w:szCs w:val="17"/>
        </w:rPr>
      </w:pPr>
    </w:p>
    <w:p w14:paraId="0DE89349" w14:textId="77777777" w:rsidR="00CB02C8" w:rsidRPr="007150C3" w:rsidRDefault="00CB02C8" w:rsidP="00CB02C8">
      <w:pPr>
        <w:spacing w:after="0" w:line="240" w:lineRule="auto"/>
        <w:jc w:val="both"/>
        <w:rPr>
          <w:sz w:val="17"/>
          <w:szCs w:val="17"/>
        </w:rPr>
      </w:pPr>
    </w:p>
    <w:p w14:paraId="2E671FD4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36"/>
          <w:sz w:val="17"/>
          <w:szCs w:val="17"/>
          <w:lang w:eastAsia="sl-SI"/>
        </w:rPr>
      </w:pPr>
      <w:r w:rsidRPr="007150C3">
        <w:rPr>
          <w:rFonts w:ascii="Arial" w:eastAsia="Times New Roman" w:hAnsi="Arial" w:cs="Arial"/>
          <w:b/>
          <w:color w:val="000000"/>
          <w:kern w:val="36"/>
          <w:sz w:val="17"/>
          <w:szCs w:val="17"/>
          <w:lang w:eastAsia="sl-SI"/>
        </w:rPr>
        <w:t>Obvestilo o obdelavi osebnih podatkov</w:t>
      </w:r>
    </w:p>
    <w:p w14:paraId="453CC65B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sl-SI"/>
        </w:rPr>
      </w:pPr>
    </w:p>
    <w:p w14:paraId="47926FB1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sl-SI"/>
        </w:rPr>
      </w:pPr>
      <w:r w:rsidRPr="007150C3">
        <w:rPr>
          <w:rFonts w:ascii="Arial" w:eastAsia="Times New Roman" w:hAnsi="Arial" w:cs="Arial"/>
          <w:color w:val="000000"/>
          <w:sz w:val="17"/>
          <w:szCs w:val="17"/>
          <w:lang w:eastAsia="sl-SI"/>
        </w:rPr>
        <w:t xml:space="preserve">Občina </w:t>
      </w:r>
      <w:r>
        <w:rPr>
          <w:rFonts w:ascii="Arial" w:eastAsia="Times New Roman" w:hAnsi="Arial" w:cs="Arial"/>
          <w:color w:val="000000"/>
          <w:sz w:val="17"/>
          <w:szCs w:val="17"/>
          <w:lang w:eastAsia="sl-SI"/>
        </w:rPr>
        <w:t xml:space="preserve"> Oplotnica</w:t>
      </w:r>
      <w:r w:rsidRPr="007150C3">
        <w:rPr>
          <w:rFonts w:ascii="Arial" w:eastAsia="Times New Roman" w:hAnsi="Arial" w:cs="Arial"/>
          <w:color w:val="000000"/>
          <w:sz w:val="17"/>
          <w:szCs w:val="17"/>
          <w:lang w:eastAsia="sl-SI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  <w:lang w:eastAsia="sl-SI"/>
        </w:rPr>
        <w:t>Goriška 4, 2317 Oplotnica</w:t>
      </w:r>
      <w:r w:rsidRPr="007150C3">
        <w:rPr>
          <w:rFonts w:ascii="Arial" w:eastAsia="Times New Roman" w:hAnsi="Arial" w:cs="Arial"/>
          <w:color w:val="000000"/>
          <w:sz w:val="17"/>
          <w:szCs w:val="17"/>
          <w:lang w:eastAsia="sl-SI"/>
        </w:rPr>
        <w:t>, ki jo zastopa župan</w:t>
      </w:r>
      <w:r>
        <w:rPr>
          <w:rFonts w:ascii="Arial" w:eastAsia="Times New Roman" w:hAnsi="Arial" w:cs="Arial"/>
          <w:color w:val="000000"/>
          <w:sz w:val="17"/>
          <w:szCs w:val="17"/>
          <w:lang w:eastAsia="sl-SI"/>
        </w:rPr>
        <w:t xml:space="preserve"> Matjaž Orter</w:t>
      </w:r>
      <w:r w:rsidRPr="007150C3">
        <w:rPr>
          <w:rFonts w:ascii="Arial" w:eastAsia="Times New Roman" w:hAnsi="Arial" w:cs="Arial"/>
          <w:color w:val="000000"/>
          <w:sz w:val="17"/>
          <w:szCs w:val="17"/>
          <w:lang w:eastAsia="sl-SI"/>
        </w:rPr>
        <w:t xml:space="preserve"> (v nadaljevanju upravljalec), bo osebne podatke hranil in varoval na primeren način, tako da ne bo prišlo do morebitnih neupravičenih razkritij podatkov nepooblaščenim osebam.</w:t>
      </w:r>
    </w:p>
    <w:p w14:paraId="57D3C2F3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sl-SI"/>
        </w:rPr>
      </w:pPr>
    </w:p>
    <w:p w14:paraId="71EAC276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sl-SI"/>
        </w:rPr>
      </w:pPr>
      <w:r w:rsidRPr="007150C3">
        <w:rPr>
          <w:rFonts w:ascii="Arial" w:eastAsia="Times New Roman" w:hAnsi="Arial" w:cs="Arial"/>
          <w:color w:val="000000"/>
          <w:sz w:val="17"/>
          <w:szCs w:val="17"/>
          <w:lang w:eastAsia="sl-SI"/>
        </w:rPr>
        <w:t>Upravljalec se zavezuje, da osebnih podatkov ne bo posredoval, posodil ali prodal tretji osebi brez pridobitve pisne privolitve posameznika razen pogodbenim obdelovalcem, ki za njega izvajajo naloge skladno s pogodbo o obdelavi osebnih podatkov. Upravljalec bo omogočil obdelavo oziroma posredovanje osebnih podatkov izključno pooblaščenim zaposlenim. Upravljalec ne uporablja avtomatiziranega sprejemanja odločitev, vključno z oblikovanjem profilov. V primeru oddaje vlog so osebni podatki obvezni in brez le-teh vloga ne bo popolna, zato je ne bo mogoče oddati.</w:t>
      </w:r>
    </w:p>
    <w:p w14:paraId="56330F11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sl-SI"/>
        </w:rPr>
      </w:pPr>
      <w:r w:rsidRPr="007150C3">
        <w:rPr>
          <w:rFonts w:ascii="Arial" w:eastAsia="Times New Roman" w:hAnsi="Arial" w:cs="Arial"/>
          <w:color w:val="000000"/>
          <w:sz w:val="17"/>
          <w:szCs w:val="17"/>
          <w:lang w:eastAsia="sl-SI"/>
        </w:rPr>
        <w:br/>
        <w:t>Seznanjen/a sem, da imam glede osebnih podatkov, ki se nanašajo name, pravico seznanitve, dopolnitve, popravka, omejitve obdelave, izbrisa, prenosljivosti in ugovora (vključno s pravico do pritožbe pri Informacijskem pooblaščencu in sodnim varstvom pravic).</w:t>
      </w:r>
    </w:p>
    <w:p w14:paraId="7FD5F615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sl-SI"/>
        </w:rPr>
      </w:pPr>
      <w:r w:rsidRPr="007150C3">
        <w:rPr>
          <w:rFonts w:ascii="Arial" w:eastAsia="Times New Roman" w:hAnsi="Arial" w:cs="Arial"/>
          <w:color w:val="000000"/>
          <w:sz w:val="17"/>
          <w:szCs w:val="17"/>
          <w:lang w:eastAsia="sl-SI"/>
        </w:rPr>
        <w:br/>
        <w:t>Seznanjen sem z </w:t>
      </w:r>
      <w:hyperlink r:id="rId7" w:tgtFrame="_blank" w:history="1">
        <w:r w:rsidRPr="007150C3">
          <w:rPr>
            <w:rFonts w:ascii="Arial" w:eastAsia="Times New Roman" w:hAnsi="Arial" w:cs="Arial"/>
            <w:b/>
            <w:sz w:val="17"/>
            <w:szCs w:val="17"/>
            <w:lang w:eastAsia="sl-SI"/>
          </w:rPr>
          <w:t>Obvestilom o obdelavi osebnih podatkov</w:t>
        </w:r>
      </w:hyperlink>
      <w:r w:rsidRPr="007150C3">
        <w:rPr>
          <w:rFonts w:ascii="Arial" w:eastAsia="Times New Roman" w:hAnsi="Arial" w:cs="Arial"/>
          <w:color w:val="000000"/>
          <w:sz w:val="17"/>
          <w:szCs w:val="17"/>
          <w:lang w:eastAsia="sl-SI"/>
        </w:rPr>
        <w:t xml:space="preserve"> in soglašam, da Občina </w:t>
      </w:r>
      <w:r>
        <w:rPr>
          <w:rFonts w:ascii="Arial" w:eastAsia="Times New Roman" w:hAnsi="Arial" w:cs="Arial"/>
          <w:color w:val="000000"/>
          <w:sz w:val="17"/>
          <w:szCs w:val="17"/>
          <w:lang w:eastAsia="sl-SI"/>
        </w:rPr>
        <w:t>Oplotnica</w:t>
      </w:r>
      <w:r w:rsidRPr="007150C3">
        <w:rPr>
          <w:rFonts w:ascii="Arial" w:eastAsia="Times New Roman" w:hAnsi="Arial" w:cs="Arial"/>
          <w:color w:val="000000"/>
          <w:sz w:val="17"/>
          <w:szCs w:val="17"/>
          <w:lang w:eastAsia="sl-SI"/>
        </w:rPr>
        <w:t xml:space="preserve"> obdeluje moje osebne podatke.</w:t>
      </w:r>
    </w:p>
    <w:p w14:paraId="4E4E8DF2" w14:textId="77777777" w:rsidR="00CB02C8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sl-SI"/>
        </w:rPr>
      </w:pPr>
    </w:p>
    <w:p w14:paraId="36A862BE" w14:textId="77777777" w:rsidR="000C729C" w:rsidRDefault="000C729C" w:rsidP="00CB02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sl-SI"/>
        </w:rPr>
      </w:pPr>
    </w:p>
    <w:p w14:paraId="74E0E717" w14:textId="77777777" w:rsidR="000C729C" w:rsidRPr="007150C3" w:rsidRDefault="000C729C" w:rsidP="00CB02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sl-SI"/>
        </w:rPr>
      </w:pPr>
    </w:p>
    <w:p w14:paraId="730E55EA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sl-SI"/>
        </w:rPr>
      </w:pPr>
      <w:r w:rsidRPr="007150C3">
        <w:rPr>
          <w:rFonts w:ascii="Arial" w:eastAsia="Times New Roman" w:hAnsi="Arial" w:cs="Arial"/>
          <w:color w:val="000000"/>
          <w:sz w:val="17"/>
          <w:szCs w:val="17"/>
          <w:lang w:eastAsia="sl-SI"/>
        </w:rPr>
        <w:t>Ime in priimek: _______________________</w:t>
      </w:r>
    </w:p>
    <w:p w14:paraId="0802D5E4" w14:textId="77777777" w:rsidR="00CB02C8" w:rsidRPr="007150C3" w:rsidRDefault="00CB02C8" w:rsidP="00CB02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sl-SI"/>
        </w:rPr>
      </w:pPr>
      <w:r w:rsidRPr="007150C3">
        <w:rPr>
          <w:rFonts w:ascii="Arial" w:eastAsia="Times New Roman" w:hAnsi="Arial" w:cs="Arial"/>
          <w:color w:val="000000"/>
          <w:sz w:val="17"/>
          <w:szCs w:val="17"/>
          <w:lang w:eastAsia="sl-SI"/>
        </w:rPr>
        <w:t>Datum: _____________________________</w:t>
      </w:r>
    </w:p>
    <w:p w14:paraId="6FD4443F" w14:textId="77777777" w:rsidR="00CB02C8" w:rsidRDefault="00CB02C8" w:rsidP="00CB02C8">
      <w:pPr>
        <w:spacing w:after="0" w:line="240" w:lineRule="auto"/>
        <w:jc w:val="both"/>
      </w:pPr>
      <w:r w:rsidRPr="007150C3">
        <w:rPr>
          <w:rFonts w:ascii="Arial" w:eastAsia="Times New Roman" w:hAnsi="Arial" w:cs="Arial"/>
          <w:color w:val="000000"/>
          <w:sz w:val="17"/>
          <w:szCs w:val="17"/>
          <w:lang w:eastAsia="sl-SI"/>
        </w:rPr>
        <w:t>Podpis: _____________________________</w:t>
      </w:r>
    </w:p>
    <w:sectPr w:rsidR="00CB02C8" w:rsidSect="00CB02C8">
      <w:headerReference w:type="first" r:id="rId8"/>
      <w:pgSz w:w="11906" w:h="16838"/>
      <w:pgMar w:top="567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C9C3" w14:textId="77777777" w:rsidR="00981614" w:rsidRDefault="00981614" w:rsidP="00CB02C8">
      <w:pPr>
        <w:spacing w:after="0" w:line="240" w:lineRule="auto"/>
      </w:pPr>
      <w:r>
        <w:separator/>
      </w:r>
    </w:p>
  </w:endnote>
  <w:endnote w:type="continuationSeparator" w:id="0">
    <w:p w14:paraId="391638A4" w14:textId="77777777" w:rsidR="00981614" w:rsidRDefault="00981614" w:rsidP="00CB0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CADC7" w14:textId="77777777" w:rsidR="00981614" w:rsidRDefault="00981614" w:rsidP="00CB02C8">
      <w:pPr>
        <w:spacing w:after="0" w:line="240" w:lineRule="auto"/>
      </w:pPr>
      <w:r>
        <w:separator/>
      </w:r>
    </w:p>
  </w:footnote>
  <w:footnote w:type="continuationSeparator" w:id="0">
    <w:p w14:paraId="40CCA3BF" w14:textId="77777777" w:rsidR="00981614" w:rsidRDefault="00981614" w:rsidP="00CB0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1C79" w14:textId="77777777" w:rsidR="00DF024A" w:rsidRDefault="00083E38" w:rsidP="00DF024A">
    <w:pPr>
      <w:pStyle w:val="Glava"/>
    </w:pPr>
    <w:r>
      <w:t xml:space="preserve">          </w:t>
    </w:r>
    <w:r w:rsidRPr="00BA138C">
      <w:rPr>
        <w:noProof/>
      </w:rPr>
      <w:drawing>
        <wp:inline distT="0" distB="0" distL="0" distR="0" wp14:anchorId="0384C013" wp14:editId="16C94B1B">
          <wp:extent cx="576974" cy="742950"/>
          <wp:effectExtent l="0" t="0" r="0" b="0"/>
          <wp:docPr id="1" name="Slika 1" descr="grb-opl-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-opl-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347" cy="829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024A" w:rsidRPr="00DF024A">
      <w:t xml:space="preserve"> </w:t>
    </w:r>
  </w:p>
  <w:p w14:paraId="059023E7" w14:textId="77777777" w:rsidR="00083E38" w:rsidRPr="0032760E" w:rsidRDefault="00083E38" w:rsidP="00DF024A">
    <w:pPr>
      <w:pStyle w:val="Glava"/>
      <w:rPr>
        <w:rFonts w:ascii="Times New Roman" w:hAnsi="Times New Roman" w:cs="Times New Roman"/>
      </w:rPr>
    </w:pPr>
    <w:r w:rsidRPr="0032760E">
      <w:rPr>
        <w:rFonts w:ascii="Times New Roman" w:hAnsi="Times New Roman" w:cs="Times New Roman"/>
      </w:rPr>
      <w:t>OBČINA OPLOTNICA</w:t>
    </w:r>
  </w:p>
  <w:p w14:paraId="05BE1583" w14:textId="77777777" w:rsidR="00083E38" w:rsidRDefault="00083E38" w:rsidP="00DF024A">
    <w:pPr>
      <w:pStyle w:val="Glava"/>
      <w:rPr>
        <w:rFonts w:ascii="Times New Roman" w:hAnsi="Times New Roman" w:cs="Times New Roman"/>
      </w:rPr>
    </w:pPr>
    <w:r w:rsidRPr="0032760E">
      <w:rPr>
        <w:rFonts w:ascii="Times New Roman" w:hAnsi="Times New Roman" w:cs="Times New Roman"/>
      </w:rPr>
      <w:t>Goriška cesta 4, 2317 OPLOTNICA</w:t>
    </w:r>
  </w:p>
  <w:p w14:paraId="684BE5BB" w14:textId="77777777" w:rsidR="0032760E" w:rsidRPr="0032760E" w:rsidRDefault="0032760E" w:rsidP="00DF024A">
    <w:pPr>
      <w:pStyle w:val="Glava"/>
      <w:rPr>
        <w:rFonts w:ascii="Times New Roman" w:hAnsi="Times New Roman" w:cs="Times New Roman"/>
      </w:rPr>
    </w:pPr>
  </w:p>
  <w:p w14:paraId="42B9180A" w14:textId="77777777" w:rsidR="00083E38" w:rsidRPr="00083E38" w:rsidRDefault="00083E38" w:rsidP="00DF024A">
    <w:pPr>
      <w:pStyle w:val="Glava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A374F"/>
    <w:multiLevelType w:val="hybridMultilevel"/>
    <w:tmpl w:val="6FD80D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48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C8"/>
    <w:rsid w:val="00046345"/>
    <w:rsid w:val="00083E38"/>
    <w:rsid w:val="000C729C"/>
    <w:rsid w:val="00175417"/>
    <w:rsid w:val="0032760E"/>
    <w:rsid w:val="00515E46"/>
    <w:rsid w:val="00594DA7"/>
    <w:rsid w:val="00700C49"/>
    <w:rsid w:val="00981614"/>
    <w:rsid w:val="00AF7A81"/>
    <w:rsid w:val="00B225DD"/>
    <w:rsid w:val="00CB02C8"/>
    <w:rsid w:val="00DF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C0D98"/>
  <w15:chartTrackingRefBased/>
  <w15:docId w15:val="{BF34B7B2-5675-4259-896F-A1DD8361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CB0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CB02C8"/>
  </w:style>
  <w:style w:type="paragraph" w:styleId="Noga">
    <w:name w:val="footer"/>
    <w:basedOn w:val="Navaden"/>
    <w:link w:val="NogaZnak"/>
    <w:uiPriority w:val="99"/>
    <w:unhideWhenUsed/>
    <w:rsid w:val="00CB0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02C8"/>
  </w:style>
  <w:style w:type="character" w:styleId="Hiperpovezava">
    <w:name w:val="Hyperlink"/>
    <w:basedOn w:val="Privzetapisavaodstavka"/>
    <w:uiPriority w:val="99"/>
    <w:unhideWhenUsed/>
    <w:rsid w:val="00CB02C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B0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ad.e-obcina.si/ProcessingPersonalDa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druzbene_dejavnosti2</dc:creator>
  <cp:keywords/>
  <dc:description/>
  <cp:lastModifiedBy>obcinaoplotnicaracunovodstvo1@outlook.com</cp:lastModifiedBy>
  <cp:revision>4</cp:revision>
  <cp:lastPrinted>2019-03-20T13:00:00Z</cp:lastPrinted>
  <dcterms:created xsi:type="dcterms:W3CDTF">2019-03-20T10:05:00Z</dcterms:created>
  <dcterms:modified xsi:type="dcterms:W3CDTF">2026-07-08T13:49:00Z</dcterms:modified>
</cp:coreProperties>
</file>